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F3" w:rsidRPr="001363AD" w:rsidRDefault="009469F3" w:rsidP="006262C3">
      <w:pPr>
        <w:rPr>
          <w:rFonts w:ascii="Bookman Old Style" w:hAnsi="Bookman Old Style"/>
          <w:sz w:val="17"/>
          <w:szCs w:val="17"/>
        </w:rPr>
      </w:pPr>
    </w:p>
    <w:p w:rsidR="009469F3" w:rsidRPr="0069696F" w:rsidRDefault="009469F3">
      <w:pPr>
        <w:jc w:val="center"/>
        <w:rPr>
          <w:rFonts w:ascii="Calibri" w:hAnsi="Calibri"/>
        </w:rPr>
      </w:pPr>
      <w:r w:rsidRPr="0069696F">
        <w:rPr>
          <w:rFonts w:ascii="Calibri" w:hAnsi="Calibri"/>
          <w:b/>
          <w:color w:val="000080"/>
          <w:u w:val="single"/>
        </w:rPr>
        <w:t>INTERNATIONAL ACADEMIC AGREEMENT</w:t>
      </w:r>
    </w:p>
    <w:p w:rsidR="009469F3" w:rsidRPr="0069696F" w:rsidRDefault="009469F3">
      <w:pPr>
        <w:jc w:val="both"/>
        <w:rPr>
          <w:rFonts w:ascii="Calibri" w:hAnsi="Calibri"/>
        </w:rPr>
      </w:pPr>
    </w:p>
    <w:p w:rsidR="009469F3" w:rsidRPr="0069696F" w:rsidRDefault="009469F3">
      <w:pPr>
        <w:jc w:val="both"/>
        <w:rPr>
          <w:rFonts w:ascii="Calibri" w:hAnsi="Calibri"/>
        </w:rPr>
      </w:pPr>
    </w:p>
    <w:p w:rsidR="00D06ABC" w:rsidRPr="00E82CF6" w:rsidRDefault="00D06ABC" w:rsidP="00E82CF6">
      <w:pPr>
        <w:pStyle w:val="Recuodecorpodetexto"/>
        <w:rPr>
          <w:rFonts w:ascii="Calibri" w:hAnsi="Calibri"/>
          <w:color w:val="333333"/>
        </w:rPr>
      </w:pPr>
      <w:r w:rsidRPr="004D1DF9">
        <w:rPr>
          <w:rFonts w:ascii="Calibri" w:hAnsi="Calibri"/>
          <w:color w:val="333333"/>
          <w:lang w:val="pt-BR"/>
        </w:rPr>
        <w:t xml:space="preserve">AGREEMENT </w:t>
      </w:r>
      <w:proofErr w:type="spellStart"/>
      <w:r w:rsidRPr="004D1DF9">
        <w:rPr>
          <w:rFonts w:ascii="Calibri" w:hAnsi="Calibri"/>
          <w:color w:val="333333"/>
          <w:lang w:val="pt-BR"/>
        </w:rPr>
        <w:t>by</w:t>
      </w:r>
      <w:proofErr w:type="spellEnd"/>
      <w:r w:rsidRPr="004D1DF9">
        <w:rPr>
          <w:rFonts w:ascii="Calibri" w:hAnsi="Calibri"/>
          <w:color w:val="333333"/>
          <w:lang w:val="pt-BR"/>
        </w:rPr>
        <w:t xml:space="preserve"> </w:t>
      </w:r>
      <w:proofErr w:type="spellStart"/>
      <w:r w:rsidRPr="004D1DF9">
        <w:rPr>
          <w:rFonts w:ascii="Calibri" w:hAnsi="Calibri"/>
          <w:color w:val="333333"/>
          <w:lang w:val="pt-BR"/>
        </w:rPr>
        <w:t>and</w:t>
      </w:r>
      <w:proofErr w:type="spellEnd"/>
      <w:r w:rsidRPr="004D1DF9">
        <w:rPr>
          <w:rFonts w:ascii="Calibri" w:hAnsi="Calibri"/>
          <w:color w:val="333333"/>
          <w:lang w:val="pt-BR"/>
        </w:rPr>
        <w:t xml:space="preserve"> </w:t>
      </w:r>
      <w:proofErr w:type="spellStart"/>
      <w:r w:rsidRPr="004D1DF9">
        <w:rPr>
          <w:rFonts w:ascii="Calibri" w:hAnsi="Calibri"/>
          <w:color w:val="333333"/>
          <w:lang w:val="pt-BR"/>
        </w:rPr>
        <w:t>between</w:t>
      </w:r>
      <w:proofErr w:type="spellEnd"/>
      <w:r w:rsidRPr="004D1DF9">
        <w:rPr>
          <w:rFonts w:ascii="Calibri" w:hAnsi="Calibri"/>
          <w:color w:val="333333"/>
          <w:lang w:val="pt-BR"/>
        </w:rPr>
        <w:t xml:space="preserve"> </w:t>
      </w:r>
      <w:proofErr w:type="spellStart"/>
      <w:r w:rsidRPr="004D1DF9">
        <w:rPr>
          <w:rFonts w:ascii="Calibri" w:hAnsi="Calibri"/>
          <w:color w:val="333333"/>
          <w:lang w:val="pt-BR"/>
        </w:rPr>
        <w:t>the</w:t>
      </w:r>
      <w:proofErr w:type="spellEnd"/>
      <w:r w:rsidRPr="004D1DF9">
        <w:rPr>
          <w:rFonts w:ascii="Calibri" w:hAnsi="Calibri"/>
          <w:color w:val="333333"/>
          <w:lang w:val="pt-BR"/>
        </w:rPr>
        <w:t xml:space="preserve"> </w:t>
      </w:r>
      <w:r w:rsidR="00264966" w:rsidRPr="004D1DF9">
        <w:rPr>
          <w:rFonts w:ascii="Calibri" w:hAnsi="Calibri"/>
          <w:caps/>
          <w:color w:val="333333"/>
          <w:lang w:val="pt-BR"/>
        </w:rPr>
        <w:t>Faculdade de Economia, Administração e Contabilidade de Ribeirão Preto</w:t>
      </w:r>
      <w:r w:rsidR="00264966" w:rsidRPr="004D1DF9">
        <w:rPr>
          <w:rFonts w:ascii="Calibri" w:hAnsi="Calibri"/>
          <w:color w:val="333333"/>
          <w:lang w:val="pt-BR"/>
        </w:rPr>
        <w:t xml:space="preserve"> DA </w:t>
      </w:r>
      <w:r w:rsidRPr="004D1DF9">
        <w:rPr>
          <w:rFonts w:ascii="Calibri" w:hAnsi="Calibri"/>
          <w:color w:val="333333"/>
          <w:lang w:val="pt-BR"/>
        </w:rPr>
        <w:t>UNIVERSIDADE DE SÃO PAULO</w:t>
      </w:r>
      <w:r w:rsidR="00264966" w:rsidRPr="004D1DF9">
        <w:rPr>
          <w:rFonts w:ascii="Calibri" w:hAnsi="Calibri"/>
          <w:color w:val="333333"/>
          <w:lang w:val="pt-BR"/>
        </w:rPr>
        <w:t xml:space="preserve"> – FEA-RP/USP</w:t>
      </w:r>
      <w:r w:rsidRPr="004D1DF9">
        <w:rPr>
          <w:rFonts w:ascii="Calibri" w:hAnsi="Calibri"/>
          <w:color w:val="333333"/>
          <w:lang w:val="pt-BR"/>
        </w:rPr>
        <w:t xml:space="preserve"> (</w:t>
      </w:r>
      <w:proofErr w:type="spellStart"/>
      <w:r w:rsidRPr="004D1DF9">
        <w:rPr>
          <w:rFonts w:ascii="Calibri" w:hAnsi="Calibri"/>
          <w:color w:val="333333"/>
          <w:lang w:val="pt-BR"/>
        </w:rPr>
        <w:t>Brazil</w:t>
      </w:r>
      <w:proofErr w:type="spellEnd"/>
      <w:r w:rsidRPr="004D1DF9">
        <w:rPr>
          <w:rFonts w:ascii="Calibri" w:hAnsi="Calibri"/>
          <w:color w:val="333333"/>
          <w:lang w:val="pt-BR"/>
        </w:rPr>
        <w:t xml:space="preserve">), </w:t>
      </w:r>
      <w:proofErr w:type="spellStart"/>
      <w:r w:rsidRPr="004D1DF9">
        <w:rPr>
          <w:rFonts w:ascii="Calibri" w:hAnsi="Calibri"/>
          <w:color w:val="333333"/>
          <w:lang w:val="pt-BR"/>
        </w:rPr>
        <w:t>and</w:t>
      </w:r>
      <w:proofErr w:type="spellEnd"/>
      <w:r w:rsidRPr="004D1DF9">
        <w:rPr>
          <w:rFonts w:ascii="Calibri" w:hAnsi="Calibri"/>
          <w:color w:val="333333"/>
          <w:lang w:val="pt-BR"/>
        </w:rPr>
        <w:t xml:space="preserve"> </w:t>
      </w:r>
      <w:r w:rsidR="00035B22" w:rsidRPr="00035B22">
        <w:rPr>
          <w:rFonts w:ascii="Calibri" w:hAnsi="Calibri"/>
          <w:color w:val="333333"/>
          <w:lang w:val="pt-BR"/>
        </w:rPr>
        <w:t>...................................</w:t>
      </w:r>
      <w:r w:rsidR="00035B22" w:rsidRPr="004D1DF9">
        <w:rPr>
          <w:rFonts w:ascii="Calibri" w:hAnsi="Calibri"/>
          <w:color w:val="333333"/>
          <w:lang w:val="pt-BR"/>
        </w:rPr>
        <w:t xml:space="preserve"> </w:t>
      </w:r>
      <w:r w:rsidR="00035B22" w:rsidRPr="00035B22">
        <w:rPr>
          <w:rFonts w:ascii="Calibri" w:hAnsi="Calibri"/>
          <w:color w:val="333333"/>
        </w:rPr>
        <w:t>(........)</w:t>
      </w:r>
      <w:r w:rsidR="00CF0F94" w:rsidRPr="00E82CF6">
        <w:rPr>
          <w:rFonts w:ascii="Calibri" w:hAnsi="Calibri"/>
          <w:color w:val="333333"/>
        </w:rPr>
        <w:t xml:space="preserve">, </w:t>
      </w:r>
      <w:r w:rsidRPr="00E82CF6">
        <w:rPr>
          <w:rFonts w:ascii="Calibri" w:hAnsi="Calibri"/>
          <w:color w:val="333333"/>
        </w:rPr>
        <w:t>which aims at promoting academic cooperation for the exchange of teaching staff/researchers, students and members of the technical-administrative staff.</w:t>
      </w:r>
    </w:p>
    <w:p w:rsidR="009469F3" w:rsidRPr="00E82CF6" w:rsidRDefault="009469F3">
      <w:pPr>
        <w:jc w:val="both"/>
        <w:rPr>
          <w:rFonts w:ascii="Calibri" w:hAnsi="Calibri"/>
          <w:lang w:val="en-US"/>
        </w:rPr>
      </w:pPr>
    </w:p>
    <w:p w:rsidR="00D06ABC" w:rsidRPr="00E82CF6" w:rsidRDefault="00D06ABC" w:rsidP="00D06ABC">
      <w:pPr>
        <w:pStyle w:val="Corpodetexto"/>
        <w:rPr>
          <w:rFonts w:ascii="Calibri" w:hAnsi="Calibri"/>
          <w:color w:val="333333"/>
          <w:sz w:val="24"/>
          <w:szCs w:val="24"/>
          <w:lang w:val="en-US"/>
        </w:rPr>
      </w:pPr>
      <w:r w:rsidRPr="00487465">
        <w:rPr>
          <w:rFonts w:ascii="Calibri" w:hAnsi="Calibri"/>
          <w:color w:val="333333"/>
          <w:sz w:val="24"/>
          <w:szCs w:val="24"/>
          <w:lang w:val="en-US"/>
        </w:rPr>
        <w:t xml:space="preserve">The </w:t>
      </w:r>
      <w:r w:rsidR="00264966" w:rsidRPr="00487465">
        <w:rPr>
          <w:rFonts w:ascii="Calibri" w:hAnsi="Calibri"/>
          <w:color w:val="333333"/>
          <w:sz w:val="24"/>
          <w:szCs w:val="24"/>
          <w:lang w:val="en-US"/>
        </w:rPr>
        <w:t xml:space="preserve">FACULDADE DE ECONOMIA, ADMINISTRAÇÃO E CONTABILIDADE DE RIBEIRÃO PRETO DA </w:t>
      </w:r>
      <w:r w:rsidRPr="00487465">
        <w:rPr>
          <w:rFonts w:ascii="Calibri" w:hAnsi="Calibri"/>
          <w:color w:val="333333"/>
          <w:sz w:val="24"/>
          <w:szCs w:val="24"/>
          <w:lang w:val="en-US"/>
        </w:rPr>
        <w:t>UNIVERSIDADE DE SÃO PAULO</w:t>
      </w:r>
      <w:r w:rsidR="00932314" w:rsidRPr="00487465">
        <w:rPr>
          <w:rFonts w:ascii="Calibri" w:hAnsi="Calibri"/>
          <w:color w:val="333333"/>
          <w:sz w:val="24"/>
          <w:szCs w:val="24"/>
          <w:lang w:val="en-US"/>
        </w:rPr>
        <w:t xml:space="preserve"> </w:t>
      </w:r>
      <w:r w:rsidR="00932314" w:rsidRPr="00487465">
        <w:rPr>
          <w:rFonts w:ascii="Calibri" w:hAnsi="Calibri"/>
          <w:color w:val="auto"/>
          <w:sz w:val="24"/>
          <w:szCs w:val="24"/>
          <w:lang w:val="en-US"/>
        </w:rPr>
        <w:t>(FEA-RP/USP),</w:t>
      </w:r>
      <w:r w:rsidR="00DD21B4" w:rsidRPr="00487465">
        <w:rPr>
          <w:rFonts w:ascii="Calibri" w:hAnsi="Calibri"/>
          <w:color w:val="333333"/>
          <w:sz w:val="24"/>
          <w:szCs w:val="24"/>
          <w:lang w:val="en-US"/>
        </w:rPr>
        <w:t xml:space="preserve"> Brazil</w:t>
      </w:r>
      <w:r w:rsidRPr="00487465">
        <w:rPr>
          <w:rFonts w:ascii="Calibri" w:hAnsi="Calibri"/>
          <w:color w:val="333333"/>
          <w:sz w:val="24"/>
          <w:szCs w:val="24"/>
          <w:lang w:val="en-US"/>
        </w:rPr>
        <w:t xml:space="preserve">, herein represented by its Dean, Prof. Dr. </w:t>
      </w:r>
      <w:r w:rsidR="0069696F">
        <w:rPr>
          <w:rFonts w:ascii="Calibri" w:hAnsi="Calibri"/>
          <w:color w:val="333333"/>
          <w:sz w:val="24"/>
          <w:szCs w:val="24"/>
          <w:lang w:val="en-US"/>
        </w:rPr>
        <w:t xml:space="preserve">Dante </w:t>
      </w:r>
      <w:proofErr w:type="spellStart"/>
      <w:r w:rsidR="0069696F">
        <w:rPr>
          <w:rFonts w:ascii="Calibri" w:hAnsi="Calibri"/>
          <w:color w:val="333333"/>
          <w:sz w:val="24"/>
          <w:szCs w:val="24"/>
          <w:lang w:val="en-US"/>
        </w:rPr>
        <w:t>Pinheiro</w:t>
      </w:r>
      <w:proofErr w:type="spellEnd"/>
      <w:r w:rsidR="0069696F">
        <w:rPr>
          <w:rFonts w:ascii="Calibri" w:hAnsi="Calibri"/>
          <w:color w:val="333333"/>
          <w:sz w:val="24"/>
          <w:szCs w:val="24"/>
          <w:lang w:val="en-US"/>
        </w:rPr>
        <w:t xml:space="preserve"> </w:t>
      </w:r>
      <w:proofErr w:type="spellStart"/>
      <w:r w:rsidR="0069696F">
        <w:rPr>
          <w:rFonts w:ascii="Calibri" w:hAnsi="Calibri"/>
          <w:color w:val="333333"/>
          <w:sz w:val="24"/>
          <w:szCs w:val="24"/>
          <w:lang w:val="en-US"/>
        </w:rPr>
        <w:t>Martinelli</w:t>
      </w:r>
      <w:proofErr w:type="spellEnd"/>
      <w:r w:rsidRPr="00487465">
        <w:rPr>
          <w:rFonts w:ascii="Calibri" w:hAnsi="Calibri"/>
          <w:color w:val="333333"/>
          <w:sz w:val="24"/>
          <w:szCs w:val="24"/>
          <w:lang w:val="en-US"/>
        </w:rPr>
        <w:t xml:space="preserve">, and </w:t>
      </w:r>
      <w:r w:rsidR="00035B22" w:rsidRPr="00035B22">
        <w:rPr>
          <w:rFonts w:ascii="Calibri" w:hAnsi="Calibri"/>
          <w:color w:val="auto"/>
          <w:sz w:val="22"/>
          <w:szCs w:val="22"/>
          <w:lang w:val="en-US"/>
        </w:rPr>
        <w:t>............................,...........</w:t>
      </w:r>
      <w:r w:rsidR="00E82CF6" w:rsidRPr="00487465">
        <w:rPr>
          <w:rFonts w:ascii="Calibri" w:hAnsi="Calibri"/>
          <w:color w:val="333333"/>
          <w:sz w:val="24"/>
          <w:szCs w:val="24"/>
          <w:lang w:val="en-US"/>
        </w:rPr>
        <w:t xml:space="preserve">, </w:t>
      </w:r>
      <w:r w:rsidRPr="00E82CF6">
        <w:rPr>
          <w:rFonts w:ascii="Calibri" w:hAnsi="Calibri"/>
          <w:color w:val="333333"/>
          <w:sz w:val="24"/>
          <w:szCs w:val="24"/>
          <w:lang w:val="en-US"/>
        </w:rPr>
        <w:t xml:space="preserve">herein represented by its </w:t>
      </w:r>
      <w:r w:rsidR="00487465">
        <w:rPr>
          <w:rFonts w:ascii="Calibri" w:hAnsi="Calibri"/>
          <w:color w:val="333333"/>
          <w:sz w:val="24"/>
          <w:szCs w:val="24"/>
          <w:lang w:val="en-US"/>
        </w:rPr>
        <w:t>Dean</w:t>
      </w:r>
      <w:r w:rsidRPr="00E82CF6">
        <w:rPr>
          <w:rFonts w:ascii="Calibri" w:hAnsi="Calibri"/>
          <w:color w:val="333333"/>
          <w:sz w:val="24"/>
          <w:szCs w:val="24"/>
          <w:lang w:val="en-US"/>
        </w:rPr>
        <w:t xml:space="preserve">, </w:t>
      </w:r>
      <w:r w:rsidR="00035B22">
        <w:rPr>
          <w:rFonts w:ascii="Calibri" w:hAnsi="Calibri"/>
          <w:color w:val="333333"/>
          <w:sz w:val="24"/>
          <w:szCs w:val="24"/>
          <w:lang w:val="en-US"/>
        </w:rPr>
        <w:t>………………………..</w:t>
      </w:r>
      <w:r w:rsidRPr="00E82CF6">
        <w:rPr>
          <w:rFonts w:ascii="Calibri" w:hAnsi="Calibri"/>
          <w:color w:val="333333"/>
          <w:sz w:val="24"/>
          <w:szCs w:val="24"/>
          <w:lang w:val="en-US"/>
        </w:rPr>
        <w:t>, have mutually agreed and covenanted as set forth in the terms and conditions herein below:</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b/>
          <w:bCs/>
          <w:lang w:val="en-US"/>
        </w:rPr>
        <w:t xml:space="preserve">SECTION 1 – </w:t>
      </w:r>
      <w:r w:rsidRPr="00E82CF6">
        <w:rPr>
          <w:rFonts w:ascii="Calibri" w:hAnsi="Calibri"/>
          <w:b/>
          <w:bCs/>
          <w:u w:val="single"/>
          <w:lang w:val="en-US"/>
        </w:rPr>
        <w:t>PURPOSE</w:t>
      </w:r>
    </w:p>
    <w:p w:rsidR="009469F3" w:rsidRPr="00E82CF6" w:rsidRDefault="009469F3">
      <w:pPr>
        <w:jc w:val="both"/>
        <w:rPr>
          <w:rFonts w:ascii="Calibri" w:hAnsi="Calibri"/>
          <w:lang w:val="en-US"/>
        </w:rPr>
      </w:pPr>
    </w:p>
    <w:p w:rsidR="00C818D6" w:rsidRPr="00E82CF6" w:rsidRDefault="009469F3" w:rsidP="001F2112">
      <w:pPr>
        <w:jc w:val="both"/>
        <w:rPr>
          <w:rFonts w:ascii="Calibri" w:hAnsi="Calibri"/>
          <w:lang w:val="en-US"/>
        </w:rPr>
      </w:pPr>
      <w:r w:rsidRPr="00E82CF6">
        <w:rPr>
          <w:rFonts w:ascii="Calibri" w:hAnsi="Calibri"/>
          <w:lang w:val="en-US"/>
        </w:rPr>
        <w:t>The purpose of this Agreement is the furtherance of ac</w:t>
      </w:r>
      <w:r w:rsidR="00675613" w:rsidRPr="00E82CF6">
        <w:rPr>
          <w:rFonts w:ascii="Calibri" w:hAnsi="Calibri"/>
          <w:lang w:val="en-US"/>
        </w:rPr>
        <w:t>ademic cooperation in the fields</w:t>
      </w:r>
      <w:r w:rsidRPr="00E82CF6">
        <w:rPr>
          <w:rFonts w:ascii="Calibri" w:hAnsi="Calibri"/>
          <w:lang w:val="en-US"/>
        </w:rPr>
        <w:t xml:space="preserve"> of </w:t>
      </w:r>
      <w:r w:rsidR="00675613" w:rsidRPr="00E82CF6">
        <w:rPr>
          <w:rFonts w:ascii="Calibri" w:hAnsi="Calibri"/>
          <w:lang w:val="en-US"/>
        </w:rPr>
        <w:t xml:space="preserve">Economics, Business Administration, </w:t>
      </w:r>
      <w:r w:rsidR="009F2841">
        <w:rPr>
          <w:rFonts w:ascii="Calibri" w:hAnsi="Calibri"/>
          <w:lang w:val="en-US"/>
        </w:rPr>
        <w:t>Account</w:t>
      </w:r>
      <w:r w:rsidR="00BF5B49">
        <w:rPr>
          <w:rFonts w:ascii="Calibri" w:hAnsi="Calibri"/>
          <w:lang w:val="en-US"/>
        </w:rPr>
        <w:t>ing</w:t>
      </w:r>
      <w:r w:rsidR="009F2841">
        <w:rPr>
          <w:rFonts w:ascii="Calibri" w:hAnsi="Calibri"/>
          <w:lang w:val="en-US"/>
        </w:rPr>
        <w:t>, Economics &amp; Account</w:t>
      </w:r>
      <w:r w:rsidR="00BF5B49">
        <w:rPr>
          <w:rFonts w:ascii="Calibri" w:hAnsi="Calibri"/>
          <w:lang w:val="en-US"/>
        </w:rPr>
        <w:t>ing</w:t>
      </w:r>
      <w:r w:rsidR="00675613" w:rsidRPr="00E82CF6">
        <w:rPr>
          <w:rFonts w:ascii="Calibri" w:hAnsi="Calibri"/>
          <w:lang w:val="en-US"/>
        </w:rPr>
        <w:t xml:space="preserve"> and </w:t>
      </w:r>
      <w:r w:rsidR="009F2841">
        <w:rPr>
          <w:rFonts w:ascii="Calibri" w:hAnsi="Calibri"/>
          <w:lang w:val="en-US"/>
        </w:rPr>
        <w:t>other related areas of both institutions</w:t>
      </w:r>
      <w:r w:rsidRPr="00E82CF6">
        <w:rPr>
          <w:rFonts w:ascii="Calibri" w:hAnsi="Calibri"/>
          <w:lang w:val="en-US"/>
        </w:rPr>
        <w:t>, by means of the exchange of teaching staff/researches, graduate students, undergraduate students (with mutual acknowledgment of the respective undergraduate coursework) and members of the technical-administrative staff of each institution</w:t>
      </w:r>
      <w:r w:rsidR="00E82CF6" w:rsidRPr="00E82CF6">
        <w:rPr>
          <w:rFonts w:ascii="Calibri" w:hAnsi="Calibri"/>
          <w:lang w:val="en-US"/>
        </w:rPr>
        <w:t xml:space="preserve">. </w:t>
      </w:r>
    </w:p>
    <w:p w:rsidR="00E82CF6" w:rsidRPr="00E82CF6" w:rsidRDefault="00E82CF6" w:rsidP="00587F92">
      <w:pPr>
        <w:jc w:val="both"/>
        <w:rPr>
          <w:rFonts w:ascii="Calibri" w:hAnsi="Calibri"/>
          <w:lang w:val="en-US"/>
        </w:rPr>
      </w:pP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b/>
          <w:bCs/>
          <w:lang w:val="en-US"/>
        </w:rPr>
        <w:t xml:space="preserve">SECTION 2 – </w:t>
      </w:r>
      <w:r w:rsidRPr="00E82CF6">
        <w:rPr>
          <w:rFonts w:ascii="Calibri" w:hAnsi="Calibri"/>
          <w:b/>
          <w:bCs/>
          <w:u w:val="single"/>
          <w:lang w:val="en-US"/>
        </w:rPr>
        <w:t>GOALS AND FORMS OF COOPERATION</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lang w:val="en-US"/>
        </w:rPr>
        <w:t>Forms of cooperation in the exchange of:</w:t>
      </w:r>
    </w:p>
    <w:p w:rsidR="001363AD" w:rsidRPr="00E82CF6" w:rsidRDefault="001363AD">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b/>
          <w:bCs/>
          <w:lang w:val="en-US"/>
        </w:rPr>
        <w:t>2.1. Teaching staff/researchers</w:t>
      </w:r>
    </w:p>
    <w:p w:rsidR="009469F3" w:rsidRPr="00E82CF6" w:rsidRDefault="009469F3">
      <w:pPr>
        <w:jc w:val="both"/>
        <w:rPr>
          <w:rFonts w:ascii="Calibri" w:hAnsi="Calibri"/>
          <w:bCs/>
          <w:lang w:val="en-US"/>
        </w:rPr>
      </w:pPr>
      <w:r w:rsidRPr="00E82CF6">
        <w:rPr>
          <w:rFonts w:ascii="Calibri" w:hAnsi="Calibri"/>
          <w:b/>
          <w:bCs/>
          <w:lang w:val="en-US"/>
        </w:rPr>
        <w:t xml:space="preserve">2.1.1. </w:t>
      </w:r>
      <w:r w:rsidRPr="00E82CF6">
        <w:rPr>
          <w:rFonts w:ascii="Calibri" w:hAnsi="Calibri"/>
          <w:bCs/>
          <w:lang w:val="en-US"/>
        </w:rPr>
        <w:t>Visiting Faculty Members/Researchers shall take part in conference, teaching and/or research activities, under stays which shall not exceed the extent of one academic year (two semesters).</w:t>
      </w:r>
    </w:p>
    <w:p w:rsidR="009469F3" w:rsidRPr="00E82CF6" w:rsidRDefault="009469F3">
      <w:pPr>
        <w:jc w:val="both"/>
        <w:rPr>
          <w:rFonts w:ascii="Calibri" w:hAnsi="Calibri"/>
          <w:bCs/>
          <w:lang w:val="en-US"/>
        </w:rPr>
      </w:pPr>
      <w:r w:rsidRPr="00E82CF6">
        <w:rPr>
          <w:rFonts w:ascii="Calibri" w:hAnsi="Calibri"/>
          <w:b/>
          <w:bCs/>
          <w:lang w:val="en-US"/>
        </w:rPr>
        <w:t>2.1.2.</w:t>
      </w:r>
      <w:r w:rsidRPr="00E82CF6">
        <w:rPr>
          <w:rFonts w:ascii="Calibri" w:hAnsi="Calibri"/>
          <w:bCs/>
          <w:lang w:val="en-US"/>
        </w:rPr>
        <w:t xml:space="preserve"> Health insurance coverage must be arranged by the faculty member/researcher in his/her country of origin.</w:t>
      </w:r>
    </w:p>
    <w:p w:rsidR="009469F3" w:rsidRPr="00E82CF6" w:rsidRDefault="009469F3">
      <w:pPr>
        <w:jc w:val="both"/>
        <w:rPr>
          <w:rFonts w:ascii="Calibri" w:hAnsi="Calibri"/>
          <w:bCs/>
          <w:lang w:val="en-US"/>
        </w:rPr>
      </w:pPr>
      <w:r w:rsidRPr="00E82CF6">
        <w:rPr>
          <w:rFonts w:ascii="Calibri" w:hAnsi="Calibri"/>
          <w:b/>
          <w:bCs/>
          <w:lang w:val="en-US"/>
        </w:rPr>
        <w:t>2.1.3.</w:t>
      </w:r>
      <w:r w:rsidRPr="00E82CF6">
        <w:rPr>
          <w:rFonts w:ascii="Calibri" w:hAnsi="Calibri"/>
          <w:bCs/>
          <w:lang w:val="en-US"/>
        </w:rPr>
        <w:t xml:space="preserve"> Salaries shall be paid by the institution of origin.</w:t>
      </w:r>
    </w:p>
    <w:p w:rsidR="009469F3" w:rsidRPr="00E82CF6" w:rsidRDefault="009469F3">
      <w:pPr>
        <w:jc w:val="both"/>
        <w:rPr>
          <w:rFonts w:ascii="Calibri" w:hAnsi="Calibri"/>
          <w:bCs/>
          <w:lang w:val="en-US"/>
        </w:rPr>
      </w:pPr>
    </w:p>
    <w:p w:rsidR="009469F3" w:rsidRPr="00E82CF6" w:rsidRDefault="009469F3">
      <w:pPr>
        <w:jc w:val="both"/>
        <w:rPr>
          <w:rFonts w:ascii="Calibri" w:hAnsi="Calibri"/>
          <w:lang w:val="en-US"/>
        </w:rPr>
      </w:pPr>
      <w:r w:rsidRPr="00E82CF6">
        <w:rPr>
          <w:rFonts w:ascii="Calibri" w:hAnsi="Calibri"/>
          <w:b/>
          <w:lang w:val="en-US"/>
        </w:rPr>
        <w:t>2.2. Undergraduate and Post-Graduate Students:</w:t>
      </w:r>
    </w:p>
    <w:p w:rsidR="009469F3" w:rsidRPr="00E82CF6" w:rsidRDefault="009469F3">
      <w:pPr>
        <w:jc w:val="both"/>
        <w:rPr>
          <w:rFonts w:ascii="Calibri" w:hAnsi="Calibri"/>
          <w:lang w:val="en-US"/>
        </w:rPr>
      </w:pPr>
      <w:r w:rsidRPr="00E82CF6">
        <w:rPr>
          <w:rFonts w:ascii="Calibri" w:hAnsi="Calibri"/>
          <w:b/>
          <w:lang w:val="en-US"/>
        </w:rPr>
        <w:t>2.2.1.</w:t>
      </w:r>
      <w:r w:rsidRPr="00E82CF6">
        <w:rPr>
          <w:rFonts w:ascii="Calibri" w:hAnsi="Calibri"/>
          <w:lang w:val="en-US"/>
        </w:rPr>
        <w:t xml:space="preserve"> Students shall be pre-selected by their home institution based on their academic excellence. The host institution shall be responsible for the final acceptance.</w:t>
      </w:r>
    </w:p>
    <w:p w:rsidR="009469F3" w:rsidRPr="00E82CF6" w:rsidRDefault="009469F3">
      <w:pPr>
        <w:jc w:val="both"/>
        <w:rPr>
          <w:rFonts w:ascii="Calibri" w:hAnsi="Calibri"/>
          <w:lang w:val="en-US"/>
        </w:rPr>
      </w:pPr>
      <w:r w:rsidRPr="00E82CF6">
        <w:rPr>
          <w:rFonts w:ascii="Calibri" w:hAnsi="Calibri"/>
          <w:b/>
          <w:lang w:val="en-US"/>
        </w:rPr>
        <w:t>2.2.2.</w:t>
      </w:r>
      <w:r w:rsidRPr="00E82CF6">
        <w:rPr>
          <w:rFonts w:ascii="Calibri" w:hAnsi="Calibri"/>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rsidR="009469F3" w:rsidRPr="00E82CF6" w:rsidRDefault="009469F3">
      <w:pPr>
        <w:jc w:val="both"/>
        <w:rPr>
          <w:rFonts w:ascii="Calibri" w:hAnsi="Calibri"/>
          <w:bCs/>
          <w:lang w:val="en-US"/>
        </w:rPr>
      </w:pPr>
      <w:r w:rsidRPr="00E82CF6">
        <w:rPr>
          <w:rFonts w:ascii="Calibri" w:hAnsi="Calibri"/>
          <w:b/>
          <w:bCs/>
          <w:lang w:val="en-US"/>
        </w:rPr>
        <w:t>2.2.3.</w:t>
      </w:r>
      <w:r w:rsidRPr="00E82CF6">
        <w:rPr>
          <w:rFonts w:ascii="Calibri" w:hAnsi="Calibri"/>
          <w:bCs/>
          <w:lang w:val="en-US"/>
        </w:rPr>
        <w:t xml:space="preserve"> Students participating in the exchange program shall be encouraged to acquire a knowledge of the language of the country of the host institution, at a level compatible with the activities they are to carry out.</w:t>
      </w:r>
    </w:p>
    <w:p w:rsidR="009469F3" w:rsidRPr="00E82CF6" w:rsidRDefault="009469F3">
      <w:pPr>
        <w:jc w:val="both"/>
        <w:rPr>
          <w:rFonts w:ascii="Calibri" w:hAnsi="Calibri"/>
          <w:bCs/>
          <w:lang w:val="en-US"/>
        </w:rPr>
      </w:pPr>
      <w:r w:rsidRPr="00E82CF6">
        <w:rPr>
          <w:rFonts w:ascii="Calibri" w:hAnsi="Calibri"/>
          <w:b/>
          <w:bCs/>
          <w:lang w:val="en-US"/>
        </w:rPr>
        <w:t>2.2.4.</w:t>
      </w:r>
      <w:r w:rsidRPr="00E82CF6">
        <w:rPr>
          <w:rFonts w:ascii="Calibri" w:hAnsi="Calibri"/>
          <w:bCs/>
          <w:lang w:val="en-US"/>
        </w:rPr>
        <w:t xml:space="preserve"> Each student shall follow a course of studies jointly agreed to between the two institutions.</w:t>
      </w:r>
    </w:p>
    <w:p w:rsidR="009469F3" w:rsidRPr="00E82CF6" w:rsidRDefault="009469F3">
      <w:pPr>
        <w:jc w:val="both"/>
        <w:rPr>
          <w:rFonts w:ascii="Calibri" w:hAnsi="Calibri"/>
          <w:bCs/>
          <w:lang w:val="en-US"/>
        </w:rPr>
      </w:pPr>
      <w:r w:rsidRPr="00E82CF6">
        <w:rPr>
          <w:rFonts w:ascii="Calibri" w:hAnsi="Calibri"/>
          <w:b/>
          <w:bCs/>
          <w:lang w:val="en-US"/>
        </w:rPr>
        <w:lastRenderedPageBreak/>
        <w:t>2.2.5.</w:t>
      </w:r>
      <w:r w:rsidRPr="00E82CF6">
        <w:rPr>
          <w:rFonts w:ascii="Calibri" w:hAnsi="Calibri"/>
          <w:bCs/>
          <w:lang w:val="en-US"/>
        </w:rPr>
        <w:t xml:space="preserve"> The student’s stay shall not exceed one academic year, except in the case of double degree programs.</w:t>
      </w:r>
    </w:p>
    <w:p w:rsidR="009469F3" w:rsidRPr="00E82CF6" w:rsidRDefault="009469F3">
      <w:pPr>
        <w:jc w:val="both"/>
        <w:rPr>
          <w:rFonts w:ascii="Calibri" w:hAnsi="Calibri"/>
          <w:lang w:val="en-US"/>
        </w:rPr>
      </w:pPr>
      <w:r w:rsidRPr="00E82CF6">
        <w:rPr>
          <w:rFonts w:ascii="Calibri" w:hAnsi="Calibri"/>
          <w:b/>
          <w:bCs/>
          <w:lang w:val="en-US"/>
        </w:rPr>
        <w:t>2.2.6.</w:t>
      </w:r>
      <w:r w:rsidRPr="00E82CF6">
        <w:rPr>
          <w:rFonts w:ascii="Calibri" w:hAnsi="Calibri"/>
          <w:lang w:val="en-US"/>
        </w:rPr>
        <w:t xml:space="preserve"> Undergraduate double accreditation programs and co-supervision of theses and dissertations shall be the object of a specific instrument to be executed between the concerned parties.</w:t>
      </w:r>
    </w:p>
    <w:p w:rsidR="009469F3" w:rsidRPr="00E82CF6" w:rsidRDefault="009469F3">
      <w:pPr>
        <w:jc w:val="both"/>
        <w:rPr>
          <w:rFonts w:ascii="Calibri" w:hAnsi="Calibri"/>
          <w:bCs/>
          <w:lang w:val="en-US"/>
        </w:rPr>
      </w:pPr>
      <w:r w:rsidRPr="00E82CF6">
        <w:rPr>
          <w:rFonts w:ascii="Calibri" w:hAnsi="Calibri"/>
          <w:b/>
          <w:bCs/>
          <w:lang w:val="en-US"/>
        </w:rPr>
        <w:t>2.2.7.</w:t>
      </w:r>
      <w:r w:rsidRPr="00E82CF6">
        <w:rPr>
          <w:rFonts w:ascii="Calibri" w:hAnsi="Calibri"/>
          <w:bCs/>
          <w:lang w:val="en-US"/>
        </w:rPr>
        <w:t xml:space="preserve"> The institutions shall mutually agree to the number of students to be involved in the exchange program.</w:t>
      </w:r>
    </w:p>
    <w:p w:rsidR="009469F3" w:rsidRPr="00E82CF6" w:rsidRDefault="009469F3">
      <w:pPr>
        <w:jc w:val="both"/>
        <w:rPr>
          <w:rFonts w:ascii="Calibri" w:hAnsi="Calibri"/>
          <w:bCs/>
          <w:lang w:val="en-US"/>
        </w:rPr>
      </w:pPr>
      <w:r w:rsidRPr="00E82CF6">
        <w:rPr>
          <w:rFonts w:ascii="Calibri" w:hAnsi="Calibri"/>
          <w:b/>
          <w:bCs/>
          <w:lang w:val="en-US"/>
        </w:rPr>
        <w:t>2.2.8.</w:t>
      </w:r>
      <w:r w:rsidRPr="00E82CF6">
        <w:rPr>
          <w:rFonts w:ascii="Calibri" w:hAnsi="Calibri"/>
          <w:bCs/>
          <w:lang w:val="en-US"/>
        </w:rPr>
        <w:t xml:space="preserve"> Health insurance coverage must be arranged by the student in his/her country of origin before his/her arrival at the host institution.</w:t>
      </w:r>
    </w:p>
    <w:p w:rsidR="009469F3" w:rsidRPr="00E82CF6" w:rsidRDefault="009469F3">
      <w:pPr>
        <w:jc w:val="both"/>
        <w:rPr>
          <w:rFonts w:ascii="Calibri" w:hAnsi="Calibri"/>
          <w:bCs/>
          <w:lang w:val="en-US"/>
        </w:rPr>
      </w:pPr>
    </w:p>
    <w:p w:rsidR="009469F3" w:rsidRPr="00E82CF6" w:rsidRDefault="009469F3">
      <w:pPr>
        <w:jc w:val="both"/>
        <w:rPr>
          <w:rFonts w:ascii="Calibri" w:hAnsi="Calibri"/>
          <w:b/>
          <w:bCs/>
          <w:lang w:val="en-US"/>
        </w:rPr>
      </w:pPr>
      <w:r w:rsidRPr="00E82CF6">
        <w:rPr>
          <w:rFonts w:ascii="Calibri" w:hAnsi="Calibri"/>
          <w:b/>
          <w:bCs/>
          <w:lang w:val="en-US"/>
        </w:rPr>
        <w:t>2.2. Members of the technical-administrative staff:</w:t>
      </w:r>
    </w:p>
    <w:p w:rsidR="009469F3" w:rsidRPr="00E82CF6" w:rsidRDefault="009469F3">
      <w:pPr>
        <w:jc w:val="both"/>
        <w:rPr>
          <w:rFonts w:ascii="Calibri" w:hAnsi="Calibri"/>
          <w:bCs/>
          <w:lang w:val="en-US"/>
        </w:rPr>
      </w:pPr>
      <w:r w:rsidRPr="00E82CF6">
        <w:rPr>
          <w:rFonts w:ascii="Calibri" w:hAnsi="Calibri"/>
          <w:b/>
          <w:bCs/>
          <w:lang w:val="en-US"/>
        </w:rPr>
        <w:t>2.3.1.</w:t>
      </w:r>
      <w:r w:rsidRPr="00E82CF6">
        <w:rPr>
          <w:rFonts w:ascii="Calibri" w:hAnsi="Calibri"/>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rsidR="009469F3" w:rsidRPr="00E82CF6" w:rsidRDefault="009469F3">
      <w:pPr>
        <w:jc w:val="both"/>
        <w:rPr>
          <w:rFonts w:ascii="Calibri" w:hAnsi="Calibri"/>
          <w:bCs/>
          <w:lang w:val="en-US"/>
        </w:rPr>
      </w:pPr>
      <w:r w:rsidRPr="00E82CF6">
        <w:rPr>
          <w:rFonts w:ascii="Calibri" w:hAnsi="Calibri"/>
          <w:b/>
          <w:bCs/>
          <w:lang w:val="en-US"/>
        </w:rPr>
        <w:t>2.3.2.</w:t>
      </w:r>
      <w:r w:rsidRPr="00E82CF6">
        <w:rPr>
          <w:rFonts w:ascii="Calibri" w:hAnsi="Calibri"/>
          <w:bCs/>
          <w:lang w:val="en-US"/>
        </w:rPr>
        <w:t xml:space="preserve"> Health insurance coverage must be arranged by the staff member in his/her country of origin.</w:t>
      </w:r>
    </w:p>
    <w:p w:rsidR="009469F3" w:rsidRPr="00E82CF6" w:rsidRDefault="009469F3">
      <w:pPr>
        <w:jc w:val="both"/>
        <w:rPr>
          <w:rFonts w:ascii="Calibri" w:hAnsi="Calibri"/>
          <w:lang w:val="en-US"/>
        </w:rPr>
      </w:pPr>
      <w:r w:rsidRPr="00E82CF6">
        <w:rPr>
          <w:rFonts w:ascii="Calibri" w:hAnsi="Calibri"/>
          <w:b/>
          <w:bCs/>
          <w:lang w:val="en-US"/>
        </w:rPr>
        <w:t>2.3.3.</w:t>
      </w:r>
      <w:r w:rsidRPr="00E82CF6">
        <w:rPr>
          <w:rFonts w:ascii="Calibri" w:hAnsi="Calibri"/>
          <w:bCs/>
          <w:lang w:val="en-US"/>
        </w:rPr>
        <w:t xml:space="preserve"> Salaries shall be paid by the institution of origin.</w:t>
      </w:r>
    </w:p>
    <w:p w:rsidR="009469F3" w:rsidRPr="00E82CF6" w:rsidRDefault="009469F3">
      <w:pPr>
        <w:jc w:val="both"/>
        <w:rPr>
          <w:rFonts w:ascii="Calibri" w:hAnsi="Calibri"/>
          <w:bCs/>
          <w:lang w:val="en-US"/>
        </w:rPr>
      </w:pPr>
      <w:r w:rsidRPr="00E82CF6">
        <w:rPr>
          <w:rFonts w:ascii="Calibri" w:hAnsi="Calibri"/>
          <w:b/>
          <w:bCs/>
          <w:lang w:val="en-US"/>
        </w:rPr>
        <w:t>2.3.4.</w:t>
      </w:r>
      <w:r w:rsidRPr="00E82CF6">
        <w:rPr>
          <w:rFonts w:ascii="Calibri" w:hAnsi="Calibri"/>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rsidR="009469F3" w:rsidRPr="00E82CF6" w:rsidRDefault="009469F3">
      <w:pPr>
        <w:jc w:val="both"/>
        <w:rPr>
          <w:rFonts w:ascii="Calibri" w:hAnsi="Calibri"/>
          <w:lang w:val="en-US"/>
        </w:rPr>
      </w:pPr>
    </w:p>
    <w:p w:rsidR="009469F3" w:rsidRPr="00E82CF6" w:rsidRDefault="009469F3">
      <w:pPr>
        <w:jc w:val="both"/>
        <w:rPr>
          <w:rFonts w:ascii="Calibri" w:hAnsi="Calibri"/>
          <w:b/>
          <w:bCs/>
          <w:u w:val="single"/>
          <w:lang w:val="en-US"/>
        </w:rPr>
      </w:pPr>
      <w:r w:rsidRPr="00E82CF6">
        <w:rPr>
          <w:rFonts w:ascii="Calibri" w:hAnsi="Calibri"/>
          <w:b/>
          <w:bCs/>
          <w:lang w:val="en-US"/>
        </w:rPr>
        <w:t xml:space="preserve">SECTION 3 – </w:t>
      </w:r>
      <w:r w:rsidRPr="00E82CF6">
        <w:rPr>
          <w:rFonts w:ascii="Calibri" w:hAnsi="Calibri"/>
          <w:b/>
          <w:bCs/>
          <w:u w:val="single"/>
          <w:lang w:val="en-US"/>
        </w:rPr>
        <w:t>FINANCIAL SUPPORT</w:t>
      </w:r>
    </w:p>
    <w:p w:rsidR="009469F3" w:rsidRPr="00E82CF6" w:rsidRDefault="009469F3">
      <w:pPr>
        <w:jc w:val="both"/>
        <w:rPr>
          <w:rFonts w:ascii="Calibri" w:hAnsi="Calibri"/>
          <w:b/>
          <w:bCs/>
          <w:u w:val="single"/>
          <w:lang w:val="en-US"/>
        </w:rPr>
      </w:pPr>
    </w:p>
    <w:p w:rsidR="009469F3" w:rsidRPr="00E82CF6" w:rsidRDefault="009469F3">
      <w:pPr>
        <w:jc w:val="both"/>
        <w:rPr>
          <w:rFonts w:ascii="Calibri" w:hAnsi="Calibri"/>
          <w:b/>
          <w:bCs/>
          <w:u w:val="single"/>
          <w:lang w:val="en-US"/>
        </w:rPr>
      </w:pPr>
      <w:r w:rsidRPr="00E82CF6">
        <w:rPr>
          <w:rFonts w:ascii="Calibri" w:hAnsi="Calibri"/>
          <w:b/>
          <w:bCs/>
          <w:lang w:val="en-US"/>
        </w:rPr>
        <w:t>3.1.</w:t>
      </w:r>
      <w:r w:rsidRPr="00E82CF6">
        <w:rPr>
          <w:rFonts w:ascii="Calibri" w:hAnsi="Calibri"/>
          <w:bCs/>
          <w:lang w:val="en-US"/>
        </w:rPr>
        <w:t xml:space="preserve"> The faculty members/researchers involved in the exchange programs hereunder shall not pay fees to the host institution. The remaining expenses (travel, accommodations and the like) shall be borne by the faculty member/researcher, who may seek funding from external agencies.</w:t>
      </w:r>
    </w:p>
    <w:p w:rsidR="009469F3" w:rsidRPr="00E82CF6" w:rsidRDefault="009469F3">
      <w:pPr>
        <w:jc w:val="both"/>
        <w:rPr>
          <w:rFonts w:ascii="Calibri" w:hAnsi="Calibri"/>
          <w:bCs/>
          <w:lang w:val="en-US"/>
        </w:rPr>
      </w:pPr>
      <w:r w:rsidRPr="00E82CF6">
        <w:rPr>
          <w:rFonts w:ascii="Calibri" w:hAnsi="Calibri"/>
          <w:b/>
          <w:bCs/>
          <w:lang w:val="en-US"/>
        </w:rPr>
        <w:t>3.2.</w:t>
      </w:r>
      <w:r w:rsidRPr="00E82CF6">
        <w:rPr>
          <w:rFonts w:ascii="Calibri" w:hAnsi="Calibri"/>
          <w:bCs/>
          <w:lang w:val="en-US"/>
        </w:rPr>
        <w:t xml:space="preserve"> The students involved in the exchange programs hereunder shall pay the academic fees, if any, at their institution of origin. The remaining expenses (travel, accommodations and the like) shall be borne by the student or by external agencies. The existence of this Agreement shall not imply any obligation of the institutions to provide financial support.</w:t>
      </w:r>
    </w:p>
    <w:p w:rsidR="009469F3" w:rsidRPr="00E82CF6" w:rsidRDefault="009469F3">
      <w:pPr>
        <w:jc w:val="both"/>
        <w:rPr>
          <w:rFonts w:ascii="Calibri" w:hAnsi="Calibri"/>
          <w:bCs/>
          <w:lang w:val="en-US"/>
        </w:rPr>
      </w:pPr>
      <w:r w:rsidRPr="00E82CF6">
        <w:rPr>
          <w:rFonts w:ascii="Calibri" w:hAnsi="Calibri"/>
          <w:b/>
          <w:bCs/>
          <w:lang w:val="en-US"/>
        </w:rPr>
        <w:t>3.3.</w:t>
      </w:r>
      <w:r w:rsidRPr="00E82CF6">
        <w:rPr>
          <w:rFonts w:ascii="Calibri" w:hAnsi="Calibri"/>
          <w:bCs/>
          <w:lang w:val="en-US"/>
        </w:rPr>
        <w:t xml:space="preserve"> In the event of exchange of members of the technical-administrative staff, the expenses shall be borne by the institution of origin, subject to the availability of funds for such purpose.</w:t>
      </w:r>
    </w:p>
    <w:p w:rsidR="009469F3" w:rsidRPr="00E82CF6" w:rsidRDefault="009469F3">
      <w:pPr>
        <w:jc w:val="both"/>
        <w:rPr>
          <w:rFonts w:ascii="Calibri" w:hAnsi="Calibri"/>
          <w:bCs/>
          <w:lang w:val="en-US"/>
        </w:rPr>
      </w:pPr>
    </w:p>
    <w:p w:rsidR="00C863AD" w:rsidRPr="00E82CF6" w:rsidRDefault="00C863AD">
      <w:pPr>
        <w:jc w:val="both"/>
        <w:rPr>
          <w:rFonts w:ascii="Calibri" w:hAnsi="Calibri"/>
          <w:bCs/>
          <w:lang w:val="en-US"/>
        </w:rPr>
      </w:pPr>
    </w:p>
    <w:p w:rsidR="00035B22" w:rsidRDefault="009469F3">
      <w:pPr>
        <w:jc w:val="both"/>
        <w:rPr>
          <w:rFonts w:ascii="Calibri" w:hAnsi="Calibri"/>
          <w:b/>
          <w:u w:val="single"/>
          <w:lang w:val="en-US"/>
        </w:rPr>
      </w:pPr>
      <w:r w:rsidRPr="00E82CF6">
        <w:rPr>
          <w:rFonts w:ascii="Calibri" w:hAnsi="Calibri"/>
          <w:b/>
          <w:bCs/>
          <w:lang w:val="en-US"/>
        </w:rPr>
        <w:t xml:space="preserve">SECTION 4 – </w:t>
      </w:r>
      <w:r w:rsidR="00DD3960" w:rsidRPr="00E82CF6">
        <w:rPr>
          <w:rFonts w:ascii="Calibri" w:hAnsi="Calibri"/>
          <w:b/>
          <w:bCs/>
          <w:u w:val="single"/>
          <w:lang w:val="en-US"/>
        </w:rPr>
        <w:t>OBLIGATIONS OF FEA</w:t>
      </w:r>
      <w:r w:rsidR="003E6C41" w:rsidRPr="00E82CF6">
        <w:rPr>
          <w:rFonts w:ascii="Calibri" w:hAnsi="Calibri"/>
          <w:b/>
          <w:bCs/>
          <w:u w:val="single"/>
          <w:lang w:val="en-US"/>
        </w:rPr>
        <w:t>-</w:t>
      </w:r>
      <w:r w:rsidR="00DD3960" w:rsidRPr="00E82CF6">
        <w:rPr>
          <w:rFonts w:ascii="Calibri" w:hAnsi="Calibri"/>
          <w:b/>
          <w:bCs/>
          <w:u w:val="single"/>
          <w:lang w:val="en-US"/>
        </w:rPr>
        <w:t>RP/USP</w:t>
      </w:r>
      <w:r w:rsidRPr="00E82CF6">
        <w:rPr>
          <w:rFonts w:ascii="Calibri" w:hAnsi="Calibri"/>
          <w:b/>
          <w:bCs/>
          <w:u w:val="single"/>
          <w:lang w:val="en-US"/>
        </w:rPr>
        <w:t xml:space="preserve"> AND </w:t>
      </w:r>
      <w:r w:rsidR="006B7558" w:rsidRPr="00E82CF6">
        <w:rPr>
          <w:rFonts w:ascii="Calibri" w:hAnsi="Calibri"/>
          <w:b/>
          <w:bCs/>
          <w:u w:val="single"/>
          <w:lang w:val="en-US"/>
        </w:rPr>
        <w:t xml:space="preserve">OF </w:t>
      </w:r>
      <w:r w:rsidR="00035B22">
        <w:rPr>
          <w:rFonts w:ascii="Calibri" w:hAnsi="Calibri"/>
          <w:b/>
          <w:u w:val="single"/>
          <w:lang w:val="en-US"/>
        </w:rPr>
        <w:t>…………….</w:t>
      </w:r>
    </w:p>
    <w:p w:rsidR="009469F3" w:rsidRPr="00E82CF6" w:rsidRDefault="009469F3">
      <w:pPr>
        <w:jc w:val="both"/>
        <w:rPr>
          <w:rFonts w:ascii="Calibri" w:hAnsi="Calibri"/>
          <w:bCs/>
          <w:lang w:val="en-US"/>
        </w:rPr>
      </w:pPr>
      <w:r w:rsidRPr="00E82CF6">
        <w:rPr>
          <w:rFonts w:ascii="Calibri" w:hAnsi="Calibri"/>
          <w:b/>
          <w:bCs/>
          <w:lang w:val="en-US"/>
        </w:rPr>
        <w:t>4.1.</w:t>
      </w:r>
      <w:r w:rsidRPr="00E82CF6">
        <w:rPr>
          <w:rFonts w:ascii="Calibri" w:hAnsi="Calibri"/>
          <w:b/>
          <w:lang w:val="en-US"/>
        </w:rPr>
        <w:t xml:space="preserve"> </w:t>
      </w:r>
      <w:r w:rsidRPr="00E82CF6">
        <w:rPr>
          <w:rFonts w:ascii="Calibri" w:hAnsi="Calibri"/>
          <w:bCs/>
          <w:lang w:val="en-US"/>
        </w:rPr>
        <w:t>Both institutions shall attempt to achieve reciprocity under the activities covered by this Agreement.</w:t>
      </w:r>
    </w:p>
    <w:p w:rsidR="009469F3" w:rsidRPr="00E82CF6" w:rsidRDefault="009469F3">
      <w:pPr>
        <w:jc w:val="both"/>
        <w:rPr>
          <w:rFonts w:ascii="Calibri" w:hAnsi="Calibri"/>
          <w:bCs/>
          <w:lang w:val="en-US"/>
        </w:rPr>
      </w:pPr>
      <w:r w:rsidRPr="00E82CF6">
        <w:rPr>
          <w:rFonts w:ascii="Calibri" w:hAnsi="Calibri"/>
          <w:b/>
          <w:bCs/>
          <w:lang w:val="en-US"/>
        </w:rPr>
        <w:t xml:space="preserve">4.2. </w:t>
      </w:r>
      <w:r w:rsidRPr="00E82CF6">
        <w:rPr>
          <w:rFonts w:ascii="Calibri" w:hAnsi="Calibri"/>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rsidR="009469F3" w:rsidRPr="00E82CF6" w:rsidRDefault="009469F3">
      <w:pPr>
        <w:jc w:val="both"/>
        <w:rPr>
          <w:rFonts w:ascii="Calibri" w:hAnsi="Calibri"/>
          <w:bCs/>
          <w:lang w:val="en-US"/>
        </w:rPr>
      </w:pPr>
      <w:r w:rsidRPr="00E82CF6">
        <w:rPr>
          <w:rFonts w:ascii="Calibri" w:hAnsi="Calibri"/>
          <w:b/>
          <w:bCs/>
          <w:lang w:val="en-US"/>
        </w:rPr>
        <w:t>4.3.</w:t>
      </w:r>
      <w:r w:rsidRPr="00E82CF6">
        <w:rPr>
          <w:rFonts w:ascii="Calibri" w:hAnsi="Calibri"/>
          <w:bCs/>
          <w:lang w:val="en-US"/>
        </w:rPr>
        <w:t xml:space="preserve"> The home institution shall acknowledge the academic results obtained by the student at the host institution, based on the work program previously agreed to between the institutions and the respective credits and/or hours.</w:t>
      </w:r>
    </w:p>
    <w:p w:rsidR="009469F3" w:rsidRPr="00E82CF6" w:rsidRDefault="009469F3">
      <w:pPr>
        <w:jc w:val="both"/>
        <w:rPr>
          <w:rFonts w:ascii="Calibri" w:hAnsi="Calibri"/>
          <w:bCs/>
          <w:lang w:val="en-US"/>
        </w:rPr>
      </w:pPr>
      <w:r w:rsidRPr="00E82CF6">
        <w:rPr>
          <w:rFonts w:ascii="Calibri" w:hAnsi="Calibri"/>
          <w:b/>
          <w:bCs/>
          <w:lang w:val="en-US"/>
        </w:rPr>
        <w:t>4.4.</w:t>
      </w:r>
      <w:r w:rsidRPr="00E82CF6">
        <w:rPr>
          <w:rFonts w:ascii="Calibri" w:hAnsi="Calibri"/>
          <w:bCs/>
          <w:lang w:val="en-US"/>
        </w:rPr>
        <w:t xml:space="preserve"> Both institutions agree in a binding form to promote the integration of the students in the academic life of the host institution.</w:t>
      </w:r>
    </w:p>
    <w:p w:rsidR="009469F3" w:rsidRPr="00E82CF6" w:rsidRDefault="009469F3">
      <w:pPr>
        <w:jc w:val="both"/>
        <w:rPr>
          <w:rFonts w:ascii="Calibri" w:hAnsi="Calibri"/>
          <w:bCs/>
          <w:lang w:val="en-US"/>
        </w:rPr>
      </w:pPr>
      <w:r w:rsidRPr="00E82CF6">
        <w:rPr>
          <w:rFonts w:ascii="Calibri" w:hAnsi="Calibri"/>
          <w:b/>
          <w:bCs/>
          <w:lang w:val="en-US"/>
        </w:rPr>
        <w:t>4.5.</w:t>
      </w:r>
      <w:r w:rsidRPr="00E82CF6">
        <w:rPr>
          <w:rFonts w:ascii="Calibri" w:hAnsi="Calibri"/>
          <w:bCs/>
          <w:lang w:val="en-US"/>
        </w:rPr>
        <w:t xml:space="preserve"> The host institution shall provide such adequate research conditions and locations for the work of the visiting faculty member/researcher as are within its reach.</w:t>
      </w:r>
    </w:p>
    <w:p w:rsidR="009469F3" w:rsidRPr="00E82CF6" w:rsidRDefault="009469F3">
      <w:pPr>
        <w:jc w:val="both"/>
        <w:rPr>
          <w:rFonts w:ascii="Calibri" w:hAnsi="Calibri"/>
          <w:bCs/>
          <w:lang w:val="en-US"/>
        </w:rPr>
      </w:pPr>
      <w:r w:rsidRPr="00E82CF6">
        <w:rPr>
          <w:rFonts w:ascii="Calibri" w:hAnsi="Calibri"/>
          <w:b/>
          <w:bCs/>
          <w:lang w:val="en-US"/>
        </w:rPr>
        <w:t>4.6.</w:t>
      </w:r>
      <w:r w:rsidRPr="00E82CF6">
        <w:rPr>
          <w:rFonts w:ascii="Calibri" w:hAnsi="Calibri"/>
          <w:bCs/>
          <w:lang w:val="en-US"/>
        </w:rPr>
        <w:t xml:space="preserve"> The host institution shall offer working conditions for the development of the activities of the members of the technical-administrative staffs.</w:t>
      </w:r>
    </w:p>
    <w:p w:rsidR="009469F3" w:rsidRPr="00E82CF6" w:rsidRDefault="009469F3">
      <w:pPr>
        <w:jc w:val="both"/>
        <w:rPr>
          <w:rFonts w:ascii="Calibri" w:hAnsi="Calibri"/>
          <w:bCs/>
          <w:lang w:val="en-US"/>
        </w:rPr>
      </w:pPr>
    </w:p>
    <w:p w:rsidR="009469F3" w:rsidRPr="00E82CF6" w:rsidRDefault="009469F3">
      <w:pPr>
        <w:jc w:val="both"/>
        <w:rPr>
          <w:rFonts w:ascii="Calibri" w:hAnsi="Calibri"/>
          <w:b/>
          <w:bCs/>
          <w:lang w:val="en-US"/>
        </w:rPr>
      </w:pPr>
      <w:r w:rsidRPr="00E82CF6">
        <w:rPr>
          <w:rFonts w:ascii="Calibri" w:hAnsi="Calibri"/>
          <w:b/>
          <w:bCs/>
          <w:lang w:val="en-US"/>
        </w:rPr>
        <w:t xml:space="preserve">SECTION 5 – </w:t>
      </w:r>
      <w:r w:rsidRPr="00E82CF6">
        <w:rPr>
          <w:rFonts w:ascii="Calibri" w:hAnsi="Calibri"/>
          <w:b/>
          <w:bCs/>
          <w:u w:val="single"/>
          <w:lang w:val="en-US"/>
        </w:rPr>
        <w:t>COORDINATION OF THE AGREEMENT</w:t>
      </w:r>
    </w:p>
    <w:p w:rsidR="009469F3" w:rsidRPr="00E82CF6" w:rsidRDefault="009469F3">
      <w:pPr>
        <w:jc w:val="both"/>
        <w:rPr>
          <w:rFonts w:ascii="Calibri" w:hAnsi="Calibri"/>
          <w:b/>
          <w:bCs/>
          <w:lang w:val="en-US"/>
        </w:rPr>
      </w:pPr>
    </w:p>
    <w:p w:rsidR="009469F3" w:rsidRPr="00E82CF6" w:rsidRDefault="009469F3">
      <w:pPr>
        <w:jc w:val="both"/>
        <w:rPr>
          <w:rFonts w:ascii="Calibri" w:hAnsi="Calibri"/>
          <w:bCs/>
          <w:lang w:val="en-US"/>
        </w:rPr>
      </w:pPr>
      <w:r w:rsidRPr="00E82CF6">
        <w:rPr>
          <w:rFonts w:ascii="Calibri" w:hAnsi="Calibri"/>
          <w:b/>
          <w:bCs/>
          <w:lang w:val="en-US"/>
        </w:rPr>
        <w:t>5.1.</w:t>
      </w:r>
      <w:r w:rsidRPr="00E82CF6">
        <w:rPr>
          <w:rFonts w:ascii="Calibri" w:hAnsi="Calibri"/>
          <w:bCs/>
          <w:lang w:val="en-US"/>
        </w:rPr>
        <w:t xml:space="preserve"> To ensure the technical-administrative coordination of this Agreement, </w:t>
      </w:r>
      <w:r w:rsidR="003E6C41" w:rsidRPr="00E82CF6">
        <w:rPr>
          <w:rFonts w:ascii="Calibri" w:hAnsi="Calibri"/>
          <w:bCs/>
          <w:lang w:val="en-US"/>
        </w:rPr>
        <w:t>FEA-RP/</w:t>
      </w:r>
      <w:r w:rsidRPr="00E82CF6">
        <w:rPr>
          <w:rFonts w:ascii="Calibri" w:hAnsi="Calibri"/>
          <w:bCs/>
          <w:lang w:val="en-US"/>
        </w:rPr>
        <w:t xml:space="preserve">USP hereby appoints </w:t>
      </w:r>
      <w:r w:rsidR="00DE5FD9">
        <w:rPr>
          <w:rFonts w:ascii="Calibri" w:hAnsi="Calibri"/>
          <w:bCs/>
          <w:lang w:val="en-US"/>
        </w:rPr>
        <w:t>Prof. Dr. José Francisco Ferreira Ribeiro</w:t>
      </w:r>
      <w:r w:rsidR="00917E09">
        <w:rPr>
          <w:rFonts w:ascii="Calibri" w:hAnsi="Calibri"/>
          <w:bCs/>
          <w:lang w:val="en-US"/>
        </w:rPr>
        <w:t xml:space="preserve"> </w:t>
      </w:r>
      <w:r w:rsidRPr="00E82CF6">
        <w:rPr>
          <w:rFonts w:ascii="Calibri" w:hAnsi="Calibri"/>
          <w:bCs/>
          <w:lang w:val="en-US"/>
        </w:rPr>
        <w:t xml:space="preserve">and </w:t>
      </w:r>
      <w:r w:rsidR="00035B22">
        <w:rPr>
          <w:rFonts w:ascii="Calibri" w:hAnsi="Calibri"/>
          <w:color w:val="333333"/>
          <w:lang w:val="en-US"/>
        </w:rPr>
        <w:t>………………</w:t>
      </w:r>
      <w:r w:rsidRPr="00E82CF6">
        <w:rPr>
          <w:rFonts w:ascii="Calibri" w:hAnsi="Calibri"/>
          <w:bCs/>
          <w:lang w:val="en-US"/>
        </w:rPr>
        <w:t xml:space="preserve"> hereby appoints </w:t>
      </w:r>
      <w:r w:rsidR="00CE0DEC" w:rsidRPr="00E82CF6">
        <w:rPr>
          <w:rFonts w:ascii="Calibri" w:hAnsi="Calibri"/>
          <w:lang w:val="en-US"/>
        </w:rPr>
        <w:t>………………………</w:t>
      </w:r>
      <w:r w:rsidR="006B7558" w:rsidRPr="00E82CF6">
        <w:rPr>
          <w:rFonts w:ascii="Calibri" w:hAnsi="Calibri"/>
          <w:lang w:val="en-US"/>
        </w:rPr>
        <w:t>.</w:t>
      </w:r>
      <w:bookmarkStart w:id="0" w:name="_GoBack"/>
      <w:bookmarkEnd w:id="0"/>
    </w:p>
    <w:p w:rsidR="009469F3" w:rsidRPr="00E82CF6" w:rsidRDefault="009469F3">
      <w:pPr>
        <w:jc w:val="both"/>
        <w:rPr>
          <w:rFonts w:ascii="Calibri" w:hAnsi="Calibri"/>
          <w:bCs/>
          <w:lang w:val="en-US"/>
        </w:rPr>
      </w:pPr>
    </w:p>
    <w:p w:rsidR="009469F3" w:rsidRPr="00E82CF6" w:rsidRDefault="009469F3">
      <w:pPr>
        <w:jc w:val="both"/>
        <w:rPr>
          <w:rFonts w:ascii="Calibri" w:hAnsi="Calibri"/>
          <w:bCs/>
          <w:lang w:val="en-US"/>
        </w:rPr>
      </w:pPr>
      <w:r w:rsidRPr="00E82CF6">
        <w:rPr>
          <w:rFonts w:ascii="Calibri" w:hAnsi="Calibri"/>
          <w:b/>
          <w:bCs/>
          <w:lang w:val="en-US"/>
        </w:rPr>
        <w:t>5.2.</w:t>
      </w:r>
      <w:r w:rsidRPr="00E82CF6">
        <w:rPr>
          <w:rFonts w:ascii="Calibri" w:hAnsi="Calibri"/>
          <w:bCs/>
          <w:lang w:val="en-US"/>
        </w:rPr>
        <w:t xml:space="preserve"> It incumbent on the Coordinators to provide solutions and to forward all academic and administrative issues that may occur during the effective term hereof, as well as to ensure supervision of the activities.</w:t>
      </w:r>
    </w:p>
    <w:p w:rsidR="009469F3" w:rsidRPr="00E82CF6" w:rsidRDefault="009469F3">
      <w:pPr>
        <w:jc w:val="both"/>
        <w:rPr>
          <w:rFonts w:ascii="Calibri" w:hAnsi="Calibri"/>
          <w:lang w:val="en-US"/>
        </w:rPr>
      </w:pPr>
    </w:p>
    <w:p w:rsidR="009469F3" w:rsidRPr="00E82CF6" w:rsidRDefault="009469F3">
      <w:pPr>
        <w:jc w:val="both"/>
        <w:rPr>
          <w:rFonts w:ascii="Calibri" w:hAnsi="Calibri"/>
          <w:b/>
          <w:bCs/>
          <w:lang w:val="en-US"/>
        </w:rPr>
      </w:pPr>
      <w:r w:rsidRPr="00E82CF6">
        <w:rPr>
          <w:rFonts w:ascii="Calibri" w:hAnsi="Calibri"/>
          <w:b/>
          <w:bCs/>
          <w:lang w:val="en-US"/>
        </w:rPr>
        <w:t>SECTION 6 – EFFECTIVE TERM</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lang w:val="en-US"/>
        </w:rPr>
        <w:t xml:space="preserve">This Agreement shall be effective for a period of </w:t>
      </w:r>
      <w:r w:rsidRPr="00E82CF6">
        <w:rPr>
          <w:rFonts w:ascii="Calibri" w:hAnsi="Calibri"/>
          <w:b/>
          <w:lang w:val="en-US"/>
        </w:rPr>
        <w:t>five (5) years</w:t>
      </w:r>
      <w:r w:rsidRPr="00E82CF6">
        <w:rPr>
          <w:rFonts w:ascii="Calibri" w:hAnsi="Calibri"/>
          <w:lang w:val="en-US"/>
        </w:rPr>
        <w:t>, as from the date it is executed by the representatives of both Parties. Any changes herein shall be implemented in the form of an Amendment duly agreed to between the Parties.</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b/>
          <w:bCs/>
          <w:lang w:val="en-US"/>
        </w:rPr>
        <w:t xml:space="preserve">SECTION 7 - </w:t>
      </w:r>
      <w:r w:rsidRPr="00E82CF6">
        <w:rPr>
          <w:rFonts w:ascii="Calibri" w:hAnsi="Calibri"/>
          <w:b/>
          <w:bCs/>
          <w:u w:val="single"/>
          <w:lang w:val="en-US"/>
        </w:rPr>
        <w:t>TERMINATION</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9469F3" w:rsidRPr="00E82CF6" w:rsidRDefault="009469F3">
      <w:pPr>
        <w:jc w:val="both"/>
        <w:rPr>
          <w:rFonts w:ascii="Calibri" w:hAnsi="Calibri"/>
          <w:lang w:val="en-US"/>
        </w:rPr>
      </w:pPr>
    </w:p>
    <w:p w:rsidR="009469F3" w:rsidRPr="00E82CF6" w:rsidRDefault="009469F3">
      <w:pPr>
        <w:jc w:val="both"/>
        <w:rPr>
          <w:rFonts w:ascii="Calibri" w:hAnsi="Calibri"/>
          <w:b/>
          <w:lang w:val="en-US"/>
        </w:rPr>
      </w:pPr>
      <w:r w:rsidRPr="00E82CF6">
        <w:rPr>
          <w:rFonts w:ascii="Calibri" w:hAnsi="Calibri"/>
          <w:b/>
          <w:lang w:val="en-US"/>
        </w:rPr>
        <w:t xml:space="preserve">SECTION 8 – </w:t>
      </w:r>
      <w:r w:rsidRPr="00E82CF6">
        <w:rPr>
          <w:rFonts w:ascii="Calibri" w:hAnsi="Calibri"/>
          <w:b/>
          <w:u w:val="single"/>
          <w:lang w:val="en-US"/>
        </w:rPr>
        <w:t>SETTLEMENT OF DISPUTES</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rsidR="009469F3" w:rsidRPr="00E82CF6" w:rsidRDefault="009469F3">
      <w:pPr>
        <w:jc w:val="both"/>
        <w:rPr>
          <w:rFonts w:ascii="Calibri" w:hAnsi="Calibri"/>
          <w:lang w:val="en-US"/>
        </w:rPr>
      </w:pPr>
    </w:p>
    <w:p w:rsidR="009469F3" w:rsidRPr="00E82CF6" w:rsidRDefault="009469F3">
      <w:pPr>
        <w:jc w:val="both"/>
        <w:rPr>
          <w:rFonts w:ascii="Calibri" w:hAnsi="Calibri"/>
          <w:lang w:val="en-US"/>
        </w:rPr>
      </w:pPr>
      <w:r w:rsidRPr="00E82CF6">
        <w:rPr>
          <w:rFonts w:ascii="Calibri" w:hAnsi="Calibri"/>
          <w:lang w:val="en-US"/>
        </w:rPr>
        <w:t>And having thus agreed, the Parties execute this Agreement in two (2) identical counterparts in each version, in English and in Portuguese, to one and same effect.</w:t>
      </w:r>
    </w:p>
    <w:p w:rsidR="009469F3" w:rsidRPr="00E82CF6" w:rsidRDefault="009469F3">
      <w:pPr>
        <w:jc w:val="both"/>
        <w:rPr>
          <w:rFonts w:ascii="Calibri" w:hAnsi="Calibri"/>
          <w:lang w:val="en-US"/>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9469F3" w:rsidRPr="00E82CF6" w:rsidTr="00E82CF6">
        <w:trPr>
          <w:trHeight w:val="80"/>
        </w:trPr>
        <w:tc>
          <w:tcPr>
            <w:tcW w:w="4181" w:type="dxa"/>
          </w:tcPr>
          <w:p w:rsidR="003E6C41" w:rsidRPr="00E82CF6" w:rsidRDefault="00DD21B4" w:rsidP="003E6C41">
            <w:pPr>
              <w:pStyle w:val="Corpodetexto2"/>
              <w:jc w:val="center"/>
              <w:rPr>
                <w:rFonts w:ascii="Calibri" w:hAnsi="Calibri"/>
                <w:b/>
                <w:bCs/>
                <w:sz w:val="24"/>
                <w:szCs w:val="24"/>
              </w:rPr>
            </w:pPr>
            <w:r w:rsidRPr="00E82CF6">
              <w:rPr>
                <w:rFonts w:ascii="Calibri" w:hAnsi="Calibri"/>
                <w:b/>
                <w:bCs/>
                <w:sz w:val="24"/>
                <w:szCs w:val="24"/>
              </w:rPr>
              <w:t>FACULDADE DE ECONOMIA, ADMINISTRAÇÃO E CONTABILIDADE DE RIBEIRÃO PRETO DA UNIVERSIDADE DE SÃO PAULO – FEA-RP/USP</w:t>
            </w:r>
          </w:p>
          <w:p w:rsidR="009469F3" w:rsidRPr="00E82CF6" w:rsidRDefault="009469F3" w:rsidP="003E6C41">
            <w:pPr>
              <w:rPr>
                <w:rFonts w:ascii="Calibri" w:hAnsi="Calibri"/>
                <w:b/>
                <w:bCs/>
              </w:rPr>
            </w:pPr>
          </w:p>
          <w:p w:rsidR="009469F3" w:rsidRPr="00E82CF6" w:rsidRDefault="009469F3">
            <w:pPr>
              <w:pStyle w:val="Corpodetexto2"/>
              <w:jc w:val="center"/>
              <w:rPr>
                <w:rFonts w:ascii="Calibri" w:hAnsi="Calibri"/>
                <w:b/>
                <w:bCs/>
                <w:sz w:val="24"/>
                <w:szCs w:val="24"/>
              </w:rPr>
            </w:pPr>
          </w:p>
          <w:p w:rsidR="009469F3" w:rsidRPr="00E82CF6" w:rsidRDefault="009469F3">
            <w:pPr>
              <w:pStyle w:val="Corpodetexto2"/>
              <w:jc w:val="center"/>
              <w:rPr>
                <w:rFonts w:ascii="Calibri" w:hAnsi="Calibri"/>
                <w:b/>
                <w:bCs/>
                <w:sz w:val="24"/>
                <w:szCs w:val="24"/>
              </w:rPr>
            </w:pPr>
          </w:p>
          <w:p w:rsidR="009469F3" w:rsidRPr="00E82CF6" w:rsidRDefault="009469F3">
            <w:pPr>
              <w:pStyle w:val="Corpodetexto2"/>
              <w:jc w:val="center"/>
              <w:rPr>
                <w:rFonts w:ascii="Calibri" w:hAnsi="Calibri"/>
                <w:b/>
                <w:bCs/>
                <w:sz w:val="24"/>
                <w:szCs w:val="24"/>
              </w:rPr>
            </w:pPr>
          </w:p>
          <w:p w:rsidR="009469F3" w:rsidRPr="00E82CF6" w:rsidRDefault="009469F3">
            <w:pPr>
              <w:pStyle w:val="Corpodetexto2"/>
              <w:jc w:val="center"/>
              <w:rPr>
                <w:rFonts w:ascii="Calibri" w:hAnsi="Calibri"/>
                <w:b/>
                <w:bCs/>
                <w:sz w:val="24"/>
                <w:szCs w:val="24"/>
              </w:rPr>
            </w:pPr>
          </w:p>
          <w:p w:rsidR="009469F3" w:rsidRPr="00BF5B49" w:rsidRDefault="009469F3">
            <w:pPr>
              <w:pStyle w:val="Corpodetexto2"/>
              <w:jc w:val="center"/>
              <w:rPr>
                <w:rFonts w:ascii="Calibri" w:hAnsi="Calibri"/>
                <w:b/>
                <w:bCs/>
                <w:sz w:val="24"/>
                <w:szCs w:val="24"/>
              </w:rPr>
            </w:pPr>
            <w:r w:rsidRPr="00BF5B49">
              <w:rPr>
                <w:rFonts w:ascii="Calibri" w:hAnsi="Calibri"/>
                <w:b/>
                <w:bCs/>
                <w:sz w:val="24"/>
                <w:szCs w:val="24"/>
              </w:rPr>
              <w:t>_________________________________</w:t>
            </w:r>
          </w:p>
          <w:p w:rsidR="003B0DA8" w:rsidRPr="00BF5B49" w:rsidRDefault="00DE2987">
            <w:pPr>
              <w:pStyle w:val="Corpodetexto2"/>
              <w:jc w:val="center"/>
              <w:rPr>
                <w:rFonts w:ascii="Calibri" w:hAnsi="Calibri"/>
                <w:b/>
                <w:bCs/>
                <w:sz w:val="24"/>
                <w:szCs w:val="24"/>
              </w:rPr>
            </w:pPr>
            <w:r w:rsidRPr="00BF5B49">
              <w:rPr>
                <w:rFonts w:ascii="Calibri" w:hAnsi="Calibri"/>
                <w:b/>
                <w:bCs/>
                <w:sz w:val="24"/>
                <w:szCs w:val="24"/>
              </w:rPr>
              <w:t xml:space="preserve">Prof. Dr. </w:t>
            </w:r>
            <w:r w:rsidR="0069696F">
              <w:rPr>
                <w:rFonts w:ascii="Calibri" w:hAnsi="Calibri"/>
                <w:b/>
                <w:bCs/>
                <w:sz w:val="24"/>
                <w:szCs w:val="24"/>
              </w:rPr>
              <w:t>Dante Pinheiro Martinelli</w:t>
            </w:r>
          </w:p>
          <w:p w:rsidR="00B071C1" w:rsidRPr="00BF5B49" w:rsidRDefault="00B071C1">
            <w:pPr>
              <w:pStyle w:val="Corpodetexto2"/>
              <w:jc w:val="center"/>
              <w:rPr>
                <w:rFonts w:ascii="Calibri" w:hAnsi="Calibri"/>
                <w:b/>
                <w:bCs/>
                <w:sz w:val="24"/>
                <w:szCs w:val="24"/>
              </w:rPr>
            </w:pPr>
            <w:r w:rsidRPr="00BF5B49">
              <w:rPr>
                <w:rFonts w:ascii="Calibri" w:hAnsi="Calibri"/>
                <w:b/>
                <w:bCs/>
                <w:sz w:val="24"/>
                <w:szCs w:val="24"/>
              </w:rPr>
              <w:t>Dean</w:t>
            </w:r>
          </w:p>
          <w:p w:rsidR="009469F3" w:rsidRPr="00E82CF6" w:rsidRDefault="009469F3">
            <w:pPr>
              <w:jc w:val="center"/>
              <w:rPr>
                <w:rFonts w:ascii="Calibri" w:hAnsi="Calibri"/>
                <w:b/>
                <w:bCs/>
                <w:lang w:val="en-US"/>
              </w:rPr>
            </w:pPr>
            <w:r w:rsidRPr="00E82CF6">
              <w:rPr>
                <w:rFonts w:ascii="Calibri" w:hAnsi="Calibri"/>
                <w:b/>
                <w:bCs/>
                <w:lang w:val="en-US"/>
              </w:rPr>
              <w:t>Date: _____/______/_______</w:t>
            </w:r>
          </w:p>
          <w:p w:rsidR="009469F3" w:rsidRPr="00E82CF6" w:rsidRDefault="009469F3">
            <w:pPr>
              <w:jc w:val="both"/>
              <w:rPr>
                <w:rFonts w:ascii="Calibri" w:hAnsi="Calibri"/>
                <w:b/>
                <w:bCs/>
                <w:lang w:val="en-US"/>
              </w:rPr>
            </w:pPr>
          </w:p>
        </w:tc>
        <w:tc>
          <w:tcPr>
            <w:tcW w:w="4709" w:type="dxa"/>
          </w:tcPr>
          <w:p w:rsidR="00487465" w:rsidRPr="00487465" w:rsidRDefault="00035B22" w:rsidP="00487465">
            <w:pPr>
              <w:jc w:val="center"/>
              <w:rPr>
                <w:rFonts w:ascii="Calibri" w:hAnsi="Calibri"/>
                <w:b/>
                <w:lang w:val="en-US"/>
              </w:rPr>
            </w:pPr>
            <w:r>
              <w:rPr>
                <w:rFonts w:ascii="Calibri" w:hAnsi="Calibri"/>
                <w:b/>
                <w:lang w:val="en-US"/>
              </w:rPr>
              <w:t>………………………………</w:t>
            </w:r>
          </w:p>
          <w:p w:rsidR="00487465" w:rsidRDefault="00487465" w:rsidP="00487465">
            <w:pPr>
              <w:jc w:val="center"/>
              <w:rPr>
                <w:rFonts w:ascii="Calibri" w:hAnsi="Calibri"/>
                <w:b/>
                <w:lang w:val="en-US"/>
              </w:rPr>
            </w:pPr>
          </w:p>
          <w:p w:rsidR="00487465" w:rsidRDefault="00487465" w:rsidP="00487465">
            <w:pPr>
              <w:jc w:val="center"/>
              <w:rPr>
                <w:rFonts w:ascii="Calibri" w:hAnsi="Calibri"/>
                <w:b/>
                <w:lang w:val="en-US"/>
              </w:rPr>
            </w:pPr>
          </w:p>
          <w:p w:rsidR="00487465" w:rsidRDefault="00487465" w:rsidP="00487465">
            <w:pPr>
              <w:jc w:val="center"/>
              <w:rPr>
                <w:rFonts w:ascii="Calibri" w:hAnsi="Calibri"/>
                <w:b/>
                <w:lang w:val="en-US"/>
              </w:rPr>
            </w:pPr>
          </w:p>
          <w:p w:rsidR="00487465" w:rsidRDefault="00487465" w:rsidP="00487465">
            <w:pPr>
              <w:jc w:val="center"/>
              <w:rPr>
                <w:rFonts w:ascii="Calibri" w:hAnsi="Calibri"/>
                <w:b/>
                <w:lang w:val="en-US"/>
              </w:rPr>
            </w:pPr>
          </w:p>
          <w:p w:rsidR="00487465" w:rsidRDefault="00487465" w:rsidP="00487465">
            <w:pPr>
              <w:jc w:val="center"/>
              <w:rPr>
                <w:rFonts w:ascii="Calibri" w:hAnsi="Calibri"/>
                <w:b/>
                <w:lang w:val="en-US"/>
              </w:rPr>
            </w:pPr>
          </w:p>
          <w:p w:rsidR="00487465" w:rsidRPr="00487465" w:rsidRDefault="00487465" w:rsidP="00487465">
            <w:pPr>
              <w:jc w:val="center"/>
              <w:rPr>
                <w:rFonts w:ascii="Calibri" w:hAnsi="Calibri"/>
                <w:b/>
                <w:lang w:val="en-US"/>
              </w:rPr>
            </w:pPr>
          </w:p>
          <w:p w:rsidR="00487465" w:rsidRPr="00487465" w:rsidRDefault="00487465" w:rsidP="00487465">
            <w:pPr>
              <w:jc w:val="center"/>
              <w:rPr>
                <w:rFonts w:ascii="Calibri" w:hAnsi="Calibri"/>
                <w:b/>
                <w:lang w:val="en-US"/>
              </w:rPr>
            </w:pPr>
          </w:p>
          <w:p w:rsidR="00487465" w:rsidRPr="00487465" w:rsidRDefault="00487465" w:rsidP="00487465">
            <w:pPr>
              <w:jc w:val="center"/>
              <w:rPr>
                <w:rFonts w:ascii="Calibri" w:hAnsi="Calibri"/>
                <w:b/>
                <w:lang w:val="en-US"/>
              </w:rPr>
            </w:pPr>
            <w:r w:rsidRPr="00487465">
              <w:rPr>
                <w:rFonts w:ascii="Calibri" w:hAnsi="Calibri"/>
                <w:b/>
                <w:lang w:val="en-US"/>
              </w:rPr>
              <w:t>______________________________</w:t>
            </w:r>
          </w:p>
          <w:p w:rsidR="00487465" w:rsidRPr="00487465" w:rsidRDefault="00035B22" w:rsidP="00487465">
            <w:pPr>
              <w:jc w:val="center"/>
              <w:rPr>
                <w:rFonts w:ascii="Calibri" w:hAnsi="Calibri"/>
                <w:b/>
                <w:lang w:val="en-US"/>
              </w:rPr>
            </w:pPr>
            <w:r>
              <w:rPr>
                <w:rFonts w:ascii="Calibri" w:hAnsi="Calibri"/>
                <w:b/>
                <w:lang w:val="en-US"/>
              </w:rPr>
              <w:t>……………..</w:t>
            </w:r>
          </w:p>
          <w:p w:rsidR="00487465" w:rsidRPr="00487465" w:rsidRDefault="00487465" w:rsidP="00487465">
            <w:pPr>
              <w:jc w:val="center"/>
              <w:rPr>
                <w:rFonts w:ascii="Calibri" w:hAnsi="Calibri"/>
                <w:b/>
                <w:lang w:val="en-US"/>
              </w:rPr>
            </w:pPr>
            <w:r w:rsidRPr="00487465">
              <w:rPr>
                <w:rFonts w:ascii="Calibri" w:hAnsi="Calibri"/>
                <w:b/>
                <w:lang w:val="en-US"/>
              </w:rPr>
              <w:t>Dean</w:t>
            </w:r>
          </w:p>
          <w:p w:rsidR="009469F3" w:rsidRPr="00E82CF6" w:rsidRDefault="00487465" w:rsidP="00487465">
            <w:pPr>
              <w:jc w:val="center"/>
              <w:rPr>
                <w:rFonts w:ascii="Calibri" w:hAnsi="Calibri"/>
                <w:b/>
                <w:bCs/>
                <w:lang w:val="en-US"/>
              </w:rPr>
            </w:pPr>
            <w:r w:rsidRPr="00487465">
              <w:rPr>
                <w:rFonts w:ascii="Calibri" w:hAnsi="Calibri"/>
                <w:b/>
                <w:lang w:val="en-US"/>
              </w:rPr>
              <w:t>Date: _____/______/_______</w:t>
            </w:r>
          </w:p>
        </w:tc>
      </w:tr>
    </w:tbl>
    <w:p w:rsidR="009469F3" w:rsidRPr="001363AD" w:rsidRDefault="009469F3" w:rsidP="00487465">
      <w:pPr>
        <w:jc w:val="both"/>
        <w:rPr>
          <w:rFonts w:ascii="Bookman Old Style" w:hAnsi="Bookman Old Style"/>
          <w:sz w:val="17"/>
          <w:szCs w:val="17"/>
          <w:lang w:val="en-US"/>
        </w:rPr>
      </w:pPr>
    </w:p>
    <w:sectPr w:rsidR="009469F3" w:rsidRPr="001363AD" w:rsidSect="001363AD">
      <w:footerReference w:type="even" r:id="rId8"/>
      <w:footerReference w:type="default" r:id="rId9"/>
      <w:pgSz w:w="11907" w:h="16840" w:code="9"/>
      <w:pgMar w:top="540" w:right="1134" w:bottom="719"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5E" w:rsidRDefault="00196F5E">
      <w:r>
        <w:separator/>
      </w:r>
    </w:p>
  </w:endnote>
  <w:endnote w:type="continuationSeparator" w:id="0">
    <w:p w:rsidR="00196F5E" w:rsidRDefault="0019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0F94" w:rsidRDefault="00CF0F9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94" w:rsidRDefault="00CF0F94">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E5FD9">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DE5FD9">
      <w:rPr>
        <w:rStyle w:val="Nmerodepgina"/>
        <w:noProof/>
      </w:rPr>
      <w:t>3</w:t>
    </w:r>
    <w:r>
      <w:rPr>
        <w:rStyle w:val="Nmerodepgina"/>
      </w:rPr>
      <w:fldChar w:fldCharType="end"/>
    </w:r>
  </w:p>
  <w:p w:rsidR="00CF0F94" w:rsidRDefault="00CF0F9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5E" w:rsidRDefault="00196F5E">
      <w:r>
        <w:separator/>
      </w:r>
    </w:p>
  </w:footnote>
  <w:footnote w:type="continuationSeparator" w:id="0">
    <w:p w:rsidR="00196F5E" w:rsidRDefault="00196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AD"/>
    <w:rsid w:val="000070AB"/>
    <w:rsid w:val="000214DA"/>
    <w:rsid w:val="00035B22"/>
    <w:rsid w:val="0006137F"/>
    <w:rsid w:val="00070C44"/>
    <w:rsid w:val="000917CB"/>
    <w:rsid w:val="000E1E2E"/>
    <w:rsid w:val="001363AD"/>
    <w:rsid w:val="00196F5E"/>
    <w:rsid w:val="001F2112"/>
    <w:rsid w:val="00210A13"/>
    <w:rsid w:val="002325C4"/>
    <w:rsid w:val="00264966"/>
    <w:rsid w:val="003B0DA8"/>
    <w:rsid w:val="003B284D"/>
    <w:rsid w:val="003B5BDF"/>
    <w:rsid w:val="003E6C41"/>
    <w:rsid w:val="003F30CB"/>
    <w:rsid w:val="0040680E"/>
    <w:rsid w:val="0045006C"/>
    <w:rsid w:val="004601D0"/>
    <w:rsid w:val="00487465"/>
    <w:rsid w:val="004D1DF9"/>
    <w:rsid w:val="00545B2D"/>
    <w:rsid w:val="00587F92"/>
    <w:rsid w:val="005D5E20"/>
    <w:rsid w:val="00612BCD"/>
    <w:rsid w:val="00616CBC"/>
    <w:rsid w:val="006262C3"/>
    <w:rsid w:val="00643532"/>
    <w:rsid w:val="00675613"/>
    <w:rsid w:val="00676E60"/>
    <w:rsid w:val="00695369"/>
    <w:rsid w:val="0069696F"/>
    <w:rsid w:val="006B09A0"/>
    <w:rsid w:val="006B7558"/>
    <w:rsid w:val="006E1E03"/>
    <w:rsid w:val="00712FF5"/>
    <w:rsid w:val="00783E8E"/>
    <w:rsid w:val="007B5623"/>
    <w:rsid w:val="00841BF7"/>
    <w:rsid w:val="0090550A"/>
    <w:rsid w:val="00905C1D"/>
    <w:rsid w:val="00917E09"/>
    <w:rsid w:val="00932314"/>
    <w:rsid w:val="009469F3"/>
    <w:rsid w:val="00967E86"/>
    <w:rsid w:val="00977502"/>
    <w:rsid w:val="00993D37"/>
    <w:rsid w:val="009F2841"/>
    <w:rsid w:val="00A51A9A"/>
    <w:rsid w:val="00A52034"/>
    <w:rsid w:val="00AB3D4D"/>
    <w:rsid w:val="00B071C1"/>
    <w:rsid w:val="00B257F0"/>
    <w:rsid w:val="00B32628"/>
    <w:rsid w:val="00B77034"/>
    <w:rsid w:val="00BC02A5"/>
    <w:rsid w:val="00BF5B49"/>
    <w:rsid w:val="00C818D6"/>
    <w:rsid w:val="00C863AD"/>
    <w:rsid w:val="00CE0DEC"/>
    <w:rsid w:val="00CF0F94"/>
    <w:rsid w:val="00D06ABC"/>
    <w:rsid w:val="00D33E62"/>
    <w:rsid w:val="00D63711"/>
    <w:rsid w:val="00DD21B4"/>
    <w:rsid w:val="00DD3960"/>
    <w:rsid w:val="00DE2987"/>
    <w:rsid w:val="00DE5FD9"/>
    <w:rsid w:val="00E606A5"/>
    <w:rsid w:val="00E82CF6"/>
    <w:rsid w:val="00EB5DDB"/>
    <w:rsid w:val="00EE51FE"/>
    <w:rsid w:val="00F35B1B"/>
    <w:rsid w:val="00F824CE"/>
    <w:rsid w:val="00FE65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numId w:val="1"/>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1"/>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1"/>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1"/>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1"/>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1"/>
      </w:numPr>
      <w:spacing w:before="240" w:after="60"/>
      <w:outlineLvl w:val="5"/>
    </w:pPr>
    <w:rPr>
      <w:b/>
      <w:bCs/>
      <w:color w:val="000000"/>
      <w:sz w:val="22"/>
      <w:szCs w:val="22"/>
    </w:rPr>
  </w:style>
  <w:style w:type="paragraph" w:styleId="Ttulo7">
    <w:name w:val="heading 7"/>
    <w:basedOn w:val="Normal"/>
    <w:next w:val="Normal"/>
    <w:qFormat/>
    <w:pPr>
      <w:numPr>
        <w:ilvl w:val="6"/>
        <w:numId w:val="1"/>
      </w:numPr>
      <w:spacing w:before="240" w:after="60"/>
      <w:outlineLvl w:val="6"/>
    </w:pPr>
    <w:rPr>
      <w:color w:val="000000"/>
    </w:rPr>
  </w:style>
  <w:style w:type="paragraph" w:styleId="Ttulo8">
    <w:name w:val="heading 8"/>
    <w:basedOn w:val="Normal"/>
    <w:next w:val="Normal"/>
    <w:qFormat/>
    <w:pPr>
      <w:numPr>
        <w:ilvl w:val="7"/>
        <w:numId w:val="1"/>
      </w:numPr>
      <w:spacing w:before="240" w:after="60"/>
      <w:outlineLvl w:val="7"/>
    </w:pPr>
    <w:rPr>
      <w:i/>
      <w:iCs/>
      <w:color w:val="000000"/>
    </w:rPr>
  </w:style>
  <w:style w:type="paragraph" w:styleId="Ttulo9">
    <w:name w:val="heading 9"/>
    <w:basedOn w:val="Normal"/>
    <w:next w:val="Normal"/>
    <w:qFormat/>
    <w:pPr>
      <w:numPr>
        <w:ilvl w:val="8"/>
        <w:numId w:val="1"/>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Zurich Ex BT" w:hAnsi="Zurich Ex BT"/>
      <w:color w:val="000000"/>
      <w:sz w:val="20"/>
      <w:szCs w:val="20"/>
    </w:rPr>
  </w:style>
  <w:style w:type="paragraph" w:styleId="Recuodecorpodetexto">
    <w:name w:val="Body Text Indent"/>
    <w:basedOn w:val="Normal"/>
    <w:pPr>
      <w:ind w:left="2832"/>
      <w:jc w:val="both"/>
    </w:pPr>
    <w:rPr>
      <w:b/>
      <w:bCs/>
      <w:lang w:val="en-US"/>
    </w:rPr>
  </w:style>
  <w:style w:type="paragraph" w:styleId="Corpodetexto2">
    <w:name w:val="Body Text 2"/>
    <w:basedOn w:val="Normal"/>
    <w:rPr>
      <w:rFonts w:ascii="Zurich Ex BT" w:hAnsi="Zurich Ex BT"/>
      <w:sz w:val="20"/>
      <w:szCs w:val="20"/>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numId w:val="1"/>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1"/>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1"/>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1"/>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1"/>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1"/>
      </w:numPr>
      <w:spacing w:before="240" w:after="60"/>
      <w:outlineLvl w:val="5"/>
    </w:pPr>
    <w:rPr>
      <w:b/>
      <w:bCs/>
      <w:color w:val="000000"/>
      <w:sz w:val="22"/>
      <w:szCs w:val="22"/>
    </w:rPr>
  </w:style>
  <w:style w:type="paragraph" w:styleId="Ttulo7">
    <w:name w:val="heading 7"/>
    <w:basedOn w:val="Normal"/>
    <w:next w:val="Normal"/>
    <w:qFormat/>
    <w:pPr>
      <w:numPr>
        <w:ilvl w:val="6"/>
        <w:numId w:val="1"/>
      </w:numPr>
      <w:spacing w:before="240" w:after="60"/>
      <w:outlineLvl w:val="6"/>
    </w:pPr>
    <w:rPr>
      <w:color w:val="000000"/>
    </w:rPr>
  </w:style>
  <w:style w:type="paragraph" w:styleId="Ttulo8">
    <w:name w:val="heading 8"/>
    <w:basedOn w:val="Normal"/>
    <w:next w:val="Normal"/>
    <w:qFormat/>
    <w:pPr>
      <w:numPr>
        <w:ilvl w:val="7"/>
        <w:numId w:val="1"/>
      </w:numPr>
      <w:spacing w:before="240" w:after="60"/>
      <w:outlineLvl w:val="7"/>
    </w:pPr>
    <w:rPr>
      <w:i/>
      <w:iCs/>
      <w:color w:val="000000"/>
    </w:rPr>
  </w:style>
  <w:style w:type="paragraph" w:styleId="Ttulo9">
    <w:name w:val="heading 9"/>
    <w:basedOn w:val="Normal"/>
    <w:next w:val="Normal"/>
    <w:qFormat/>
    <w:pPr>
      <w:numPr>
        <w:ilvl w:val="8"/>
        <w:numId w:val="1"/>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Zurich Ex BT" w:hAnsi="Zurich Ex BT"/>
      <w:color w:val="000000"/>
      <w:sz w:val="20"/>
      <w:szCs w:val="20"/>
    </w:rPr>
  </w:style>
  <w:style w:type="paragraph" w:styleId="Recuodecorpodetexto">
    <w:name w:val="Body Text Indent"/>
    <w:basedOn w:val="Normal"/>
    <w:pPr>
      <w:ind w:left="2832"/>
      <w:jc w:val="both"/>
    </w:pPr>
    <w:rPr>
      <w:b/>
      <w:bCs/>
      <w:lang w:val="en-US"/>
    </w:rPr>
  </w:style>
  <w:style w:type="paragraph" w:styleId="Corpodetexto2">
    <w:name w:val="Body Text 2"/>
    <w:basedOn w:val="Normal"/>
    <w:rPr>
      <w:rFonts w:ascii="Zurich Ex BT" w:hAnsi="Zurich Ex BT"/>
      <w:sz w:val="20"/>
      <w:szCs w:val="20"/>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990">
      <w:bodyDiv w:val="1"/>
      <w:marLeft w:val="0"/>
      <w:marRight w:val="0"/>
      <w:marTop w:val="0"/>
      <w:marBottom w:val="0"/>
      <w:divBdr>
        <w:top w:val="none" w:sz="0" w:space="0" w:color="auto"/>
        <w:left w:val="none" w:sz="0" w:space="0" w:color="auto"/>
        <w:bottom w:val="none" w:sz="0" w:space="0" w:color="auto"/>
        <w:right w:val="none" w:sz="0" w:space="0" w:color="auto"/>
      </w:divBdr>
    </w:div>
    <w:div w:id="21429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6616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INTERNATIONAL ACADEMIC COVENANT</vt:lpstr>
    </vt:vector>
  </TitlesOfParts>
  <Company>USP</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ACADEMIC COVENANT</dc:title>
  <dc:creator>Deisemara-CCInt</dc:creator>
  <dc:description>Última revisão feita na CCInt-Reitoria/USP em 26/7/2007.</dc:description>
  <cp:lastModifiedBy>Caio M. Gonçalves</cp:lastModifiedBy>
  <cp:revision>6</cp:revision>
  <cp:lastPrinted>2012-03-22T20:57:00Z</cp:lastPrinted>
  <dcterms:created xsi:type="dcterms:W3CDTF">2013-09-11T17:52:00Z</dcterms:created>
  <dcterms:modified xsi:type="dcterms:W3CDTF">2014-09-05T15:02:00Z</dcterms:modified>
</cp:coreProperties>
</file>